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C3" w:rsidRPr="00355F4F" w:rsidRDefault="001A508B">
      <w:pPr>
        <w:pStyle w:val="PlainText"/>
        <w:jc w:val="center"/>
        <w:rPr>
          <w:rFonts w:ascii="Gulim" w:eastAsia="Gulim" w:hAnsi="Gulim"/>
          <w:sz w:val="48"/>
          <w:szCs w:val="48"/>
          <w:u w:val="single"/>
        </w:rPr>
      </w:pPr>
      <w:r w:rsidRPr="00355F4F">
        <w:rPr>
          <w:rFonts w:ascii="Gulim" w:eastAsia="Gulim" w:hAnsi="Gulim"/>
          <w:sz w:val="48"/>
          <w:szCs w:val="48"/>
          <w:u w:val="single"/>
        </w:rPr>
        <w:t>Week Seven</w:t>
      </w:r>
      <w:r w:rsidR="00A84AC3" w:rsidRPr="00355F4F">
        <w:rPr>
          <w:rFonts w:ascii="Gulim" w:eastAsia="Gulim" w:hAnsi="Gulim"/>
          <w:sz w:val="48"/>
          <w:szCs w:val="48"/>
          <w:u w:val="single"/>
        </w:rPr>
        <w:t xml:space="preserve"> - III John</w:t>
      </w:r>
    </w:p>
    <w:p w:rsidR="00A84AC3" w:rsidRPr="00355F4F" w:rsidRDefault="00A84AC3">
      <w:pPr>
        <w:pStyle w:val="PlainText"/>
        <w:jc w:val="center"/>
        <w:rPr>
          <w:rFonts w:ascii="Gulim" w:eastAsia="Gulim" w:hAnsi="Gulim"/>
          <w:sz w:val="48"/>
          <w:szCs w:val="48"/>
        </w:rPr>
      </w:pPr>
    </w:p>
    <w:p w:rsidR="00A84AC3" w:rsidRPr="00355F4F" w:rsidRDefault="00A84AC3">
      <w:pPr>
        <w:pStyle w:val="PlainText"/>
        <w:jc w:val="center"/>
        <w:rPr>
          <w:rFonts w:ascii="Gulim" w:eastAsia="Gulim" w:hAnsi="Gulim"/>
          <w:sz w:val="56"/>
          <w:szCs w:val="56"/>
        </w:rPr>
      </w:pPr>
      <w:r w:rsidRPr="00355F4F">
        <w:rPr>
          <w:rFonts w:ascii="Gulim" w:eastAsia="Gulim" w:hAnsi="Gulim"/>
          <w:sz w:val="56"/>
          <w:szCs w:val="56"/>
        </w:rPr>
        <w:t>III John 11</w:t>
      </w:r>
    </w:p>
    <w:p w:rsidR="00A84AC3" w:rsidRPr="00355F4F" w:rsidRDefault="00A84AC3">
      <w:pPr>
        <w:pStyle w:val="PlainText"/>
        <w:jc w:val="center"/>
        <w:rPr>
          <w:rFonts w:ascii="Gulim" w:eastAsia="Gulim" w:hAnsi="Gulim"/>
          <w:sz w:val="48"/>
          <w:szCs w:val="48"/>
        </w:rPr>
      </w:pPr>
      <w:r w:rsidRPr="00355F4F">
        <w:rPr>
          <w:rFonts w:ascii="Gulim" w:eastAsia="Gulim" w:hAnsi="Gulim"/>
          <w:sz w:val="48"/>
          <w:szCs w:val="48"/>
        </w:rPr>
        <w:t>"Beloved, follow not that which is evil, but that which is good.  He that doeth good is of God: but he that doeth evil hath not seen God."</w:t>
      </w:r>
    </w:p>
    <w:p w:rsidR="00A84AC3" w:rsidRPr="00355F4F" w:rsidRDefault="00A84AC3">
      <w:pPr>
        <w:pStyle w:val="PlainText"/>
        <w:jc w:val="center"/>
        <w:rPr>
          <w:rFonts w:ascii="Gulim" w:eastAsia="Gulim" w:hAnsi="Gulim"/>
          <w:sz w:val="48"/>
          <w:szCs w:val="48"/>
        </w:rPr>
      </w:pPr>
    </w:p>
    <w:p w:rsidR="00A84AC3" w:rsidRPr="00355F4F" w:rsidRDefault="00A84AC3">
      <w:pPr>
        <w:pStyle w:val="PlainText"/>
        <w:jc w:val="center"/>
        <w:rPr>
          <w:rFonts w:ascii="Gulim" w:eastAsia="Gulim" w:hAnsi="Gulim"/>
          <w:sz w:val="48"/>
          <w:szCs w:val="48"/>
        </w:rPr>
      </w:pPr>
      <w:r w:rsidRPr="00355F4F">
        <w:rPr>
          <w:rFonts w:ascii="Gulim" w:eastAsia="Gulim" w:hAnsi="Gulim"/>
          <w:sz w:val="48"/>
          <w:szCs w:val="48"/>
        </w:rPr>
        <w:t>The things I want to accomplish this week!</w:t>
      </w:r>
    </w:p>
    <w:p w:rsidR="00A84AC3" w:rsidRPr="00355F4F" w:rsidRDefault="00A84AC3">
      <w:pPr>
        <w:pStyle w:val="PlainText"/>
        <w:jc w:val="center"/>
        <w:rPr>
          <w:rFonts w:ascii="Gulim" w:eastAsia="Gulim" w:hAnsi="Gulim"/>
          <w:sz w:val="48"/>
          <w:szCs w:val="48"/>
        </w:rPr>
      </w:pPr>
      <w:r w:rsidRPr="00355F4F">
        <w:rPr>
          <w:rFonts w:ascii="Gulim" w:eastAsia="Gulim" w:hAnsi="Gulim"/>
          <w:sz w:val="48"/>
          <w:szCs w:val="48"/>
        </w:rPr>
        <w:t>I Cor. 10:31</w:t>
      </w:r>
    </w:p>
    <w:p w:rsidR="00A84AC3" w:rsidRPr="00355F4F" w:rsidRDefault="00A84AC3">
      <w:pPr>
        <w:pStyle w:val="PlainText"/>
        <w:rPr>
          <w:rFonts w:ascii="Gulim" w:eastAsia="Gulim" w:hAnsi="Gulim"/>
          <w:sz w:val="48"/>
          <w:szCs w:val="48"/>
        </w:rPr>
      </w:pPr>
    </w:p>
    <w:p w:rsidR="00A84AC3" w:rsidRPr="00355F4F" w:rsidRDefault="00842D72">
      <w:pPr>
        <w:pStyle w:val="PlainText"/>
        <w:rPr>
          <w:rFonts w:ascii="Gulim" w:eastAsia="Gulim" w:hAnsi="Gulim"/>
          <w:sz w:val="24"/>
          <w:szCs w:val="24"/>
        </w:rPr>
      </w:pP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Pr="00355F4F">
        <w:rPr>
          <w:rFonts w:ascii="Gulim" w:eastAsia="Gulim" w:hAnsi="Gulim"/>
          <w:sz w:val="48"/>
          <w:szCs w:val="48"/>
          <w:u w:val="single"/>
        </w:rPr>
        <w:tab/>
      </w:r>
      <w:r w:rsidR="00A84AC3" w:rsidRPr="00355F4F">
        <w:rPr>
          <w:rFonts w:ascii="Gulim" w:eastAsia="Gulim" w:hAnsi="Gulim"/>
          <w:sz w:val="24"/>
          <w:szCs w:val="24"/>
        </w:rPr>
        <w:tab/>
      </w:r>
      <w:r w:rsidR="00A84AC3" w:rsidRPr="00355F4F">
        <w:rPr>
          <w:rFonts w:ascii="Gulim" w:eastAsia="Gulim" w:hAnsi="Gulim"/>
          <w:sz w:val="24"/>
          <w:szCs w:val="24"/>
        </w:rPr>
        <w:tab/>
      </w:r>
      <w:r w:rsidR="00A84AC3" w:rsidRPr="00355F4F">
        <w:rPr>
          <w:rFonts w:ascii="Gulim" w:eastAsia="Gulim" w:hAnsi="Gulim"/>
          <w:sz w:val="24"/>
          <w:szCs w:val="24"/>
        </w:rPr>
        <w:tab/>
      </w:r>
      <w:r w:rsidR="00A84AC3" w:rsidRPr="00355F4F">
        <w:rPr>
          <w:rFonts w:ascii="Gulim" w:eastAsia="Gulim" w:hAnsi="Gulim"/>
          <w:sz w:val="24"/>
          <w:szCs w:val="24"/>
        </w:rPr>
        <w:tab/>
      </w:r>
      <w:r w:rsidR="00A84AC3" w:rsidRPr="00355F4F">
        <w:rPr>
          <w:rFonts w:ascii="Gulim" w:eastAsia="Gulim" w:hAnsi="Gulim"/>
          <w:sz w:val="24"/>
          <w:szCs w:val="24"/>
        </w:rPr>
        <w:tab/>
      </w:r>
      <w:r w:rsidR="00A84AC3" w:rsidRPr="00355F4F">
        <w:rPr>
          <w:rFonts w:ascii="Gulim" w:eastAsia="Gulim" w:hAnsi="Gulim"/>
          <w:sz w:val="24"/>
          <w:szCs w:val="24"/>
        </w:rPr>
        <w:tab/>
      </w:r>
    </w:p>
    <w:p w:rsidR="00355F4F" w:rsidRDefault="00A84AC3">
      <w:pPr>
        <w:pStyle w:val="PlainText"/>
        <w:rPr>
          <w:rFonts w:ascii="Gulim" w:eastAsia="Gulim" w:hAnsi="Gulim"/>
          <w:sz w:val="24"/>
          <w:szCs w:val="24"/>
        </w:rPr>
      </w:pPr>
      <w:r w:rsidRPr="00355F4F">
        <w:rPr>
          <w:rFonts w:ascii="Gulim" w:eastAsia="Gulim" w:hAnsi="Gulim"/>
          <w:sz w:val="24"/>
          <w:szCs w:val="24"/>
        </w:rPr>
        <w:lastRenderedPageBreak/>
        <w:tab/>
      </w:r>
    </w:p>
    <w:p w:rsidR="00355F4F" w:rsidRDefault="00355F4F">
      <w:pPr>
        <w:rPr>
          <w:rFonts w:ascii="Gulim" w:eastAsia="Gulim" w:hAnsi="Gulim"/>
          <w:sz w:val="24"/>
          <w:szCs w:val="24"/>
        </w:rPr>
      </w:pPr>
      <w:r>
        <w:rPr>
          <w:rFonts w:ascii="Gulim" w:eastAsia="Gulim" w:hAnsi="Gulim"/>
          <w:sz w:val="24"/>
          <w:szCs w:val="24"/>
        </w:rPr>
        <w:br w:type="page"/>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III John 1-2</w:t>
      </w:r>
      <w:r>
        <w:rPr>
          <w:rFonts w:ascii="Gulim" w:eastAsia="Gulim" w:hAnsi="Gulim"/>
          <w:sz w:val="24"/>
          <w:szCs w:val="24"/>
        </w:rPr>
        <w:t xml:space="preserve">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Examine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1. How does John refer to himself?</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2. To whom is he writing?</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3. What word does he use to describe him?</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4. In what does he love him?</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5. What are two ways that verse one is similar to 2 John 1?</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6. What two things does John wish for Gaius?</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7. To what degree does he wish for these?</w:t>
      </w:r>
    </w:p>
    <w:p w:rsidR="00A84AC3" w:rsidRPr="00355F4F" w:rsidRDefault="00BF18F6">
      <w:pPr>
        <w:pStyle w:val="PlainText"/>
        <w:rPr>
          <w:rFonts w:ascii="Gulim" w:eastAsia="Gulim" w:hAnsi="Gulim"/>
          <w:sz w:val="24"/>
          <w:szCs w:val="24"/>
        </w:rPr>
      </w:pPr>
      <w:r w:rsidRPr="00355F4F">
        <w:rPr>
          <w:rFonts w:ascii="Gulim" w:eastAsia="Gulim" w:hAnsi="Gulim"/>
          <w:sz w:val="24"/>
          <w:szCs w:val="24"/>
        </w:rPr>
        <w:t>8. Read 1 Timothy 4:8.</w:t>
      </w:r>
      <w:r w:rsidR="00A84AC3" w:rsidRPr="00355F4F">
        <w:rPr>
          <w:rFonts w:ascii="Gulim" w:eastAsia="Gulim" w:hAnsi="Gulim"/>
          <w:sz w:val="24"/>
          <w:szCs w:val="24"/>
        </w:rPr>
        <w:t xml:space="preserve">  </w:t>
      </w:r>
      <w:r w:rsidRPr="00355F4F">
        <w:rPr>
          <w:rFonts w:ascii="Gulim" w:eastAsia="Gulim" w:hAnsi="Gulim"/>
          <w:sz w:val="24"/>
          <w:szCs w:val="24"/>
        </w:rPr>
        <w:t>How</w:t>
      </w:r>
      <w:r w:rsidR="00A84AC3" w:rsidRPr="00355F4F">
        <w:rPr>
          <w:rFonts w:ascii="Gulim" w:eastAsia="Gulim" w:hAnsi="Gulim"/>
          <w:sz w:val="24"/>
          <w:szCs w:val="24"/>
        </w:rPr>
        <w:t xml:space="preserve"> profitable is bodily exercise?</w:t>
      </w:r>
    </w:p>
    <w:p w:rsidR="00A84AC3" w:rsidRPr="00355F4F" w:rsidRDefault="00842D72">
      <w:pPr>
        <w:pStyle w:val="PlainText"/>
        <w:rPr>
          <w:rFonts w:ascii="Gulim" w:eastAsia="Gulim" w:hAnsi="Gulim"/>
          <w:sz w:val="24"/>
          <w:szCs w:val="24"/>
        </w:rPr>
      </w:pPr>
      <w:r w:rsidRPr="00355F4F">
        <w:rPr>
          <w:rFonts w:ascii="Gulim" w:eastAsia="Gulim" w:hAnsi="Gulim"/>
          <w:sz w:val="24"/>
          <w:szCs w:val="24"/>
        </w:rPr>
        <w:t xml:space="preserve">9. </w:t>
      </w:r>
      <w:r w:rsidR="00A84AC3" w:rsidRPr="00355F4F">
        <w:rPr>
          <w:rFonts w:ascii="Gulim" w:eastAsia="Gulim" w:hAnsi="Gulim"/>
          <w:sz w:val="24"/>
          <w:szCs w:val="24"/>
        </w:rPr>
        <w:t>Unto what is godliness profitable?</w:t>
      </w:r>
    </w:p>
    <w:p w:rsidR="00A84AC3" w:rsidRPr="00355F4F" w:rsidRDefault="00A84AC3">
      <w:pPr>
        <w:pStyle w:val="PlainText"/>
        <w:rPr>
          <w:rFonts w:ascii="Gulim" w:eastAsia="Gulim" w:hAnsi="Gulim"/>
          <w:sz w:val="24"/>
          <w:szCs w:val="24"/>
        </w:rPr>
      </w:pPr>
    </w:p>
    <w:p w:rsidR="00355F4F" w:rsidRDefault="00A84AC3">
      <w:pPr>
        <w:pStyle w:val="PlainText"/>
        <w:rPr>
          <w:rFonts w:ascii="Gulim" w:eastAsia="Gulim" w:hAnsi="Gulim"/>
          <w:sz w:val="24"/>
          <w:szCs w:val="24"/>
        </w:rPr>
      </w:pPr>
      <w:r w:rsidRPr="00355F4F">
        <w:rPr>
          <w:rFonts w:ascii="Gulim" w:eastAsia="Gulim" w:hAnsi="Gulim"/>
          <w:sz w:val="24"/>
          <w:szCs w:val="24"/>
        </w:rPr>
        <w:t>Apply: We do not know what kind of health Gaius was in, or how much</w:t>
      </w:r>
      <w:r w:rsidR="00842D72" w:rsidRPr="00355F4F">
        <w:rPr>
          <w:rFonts w:ascii="Gulim" w:eastAsia="Gulim" w:hAnsi="Gulim"/>
          <w:sz w:val="24"/>
          <w:szCs w:val="24"/>
        </w:rPr>
        <w:t xml:space="preserve"> </w:t>
      </w:r>
      <w:r w:rsidRPr="00355F4F">
        <w:rPr>
          <w:rFonts w:ascii="Gulim" w:eastAsia="Gulim" w:hAnsi="Gulim"/>
          <w:sz w:val="24"/>
          <w:szCs w:val="24"/>
        </w:rPr>
        <w:t>money he had, but one thing is certain, he was rich and healthy spiritually!  Christians should take care of their bodies because God indwells each of us; and if God prospers us as we serve Him that is fine.  However, these should be secondary concerns.  Our primary concern should be living godly lives.  The world has this whole concept backwards.  What about you?</w:t>
      </w:r>
      <w:r w:rsidR="00355F4F">
        <w:rPr>
          <w:rFonts w:ascii="Gulim" w:eastAsia="Gulim" w:hAnsi="Gulim"/>
          <w:sz w:val="24"/>
          <w:szCs w:val="24"/>
        </w:rPr>
        <w:t xml:space="preserve"> </w:t>
      </w:r>
      <w:r w:rsidRPr="00355F4F">
        <w:rPr>
          <w:rFonts w:ascii="Gulim" w:eastAsia="Gulim" w:hAnsi="Gulim"/>
          <w:sz w:val="24"/>
          <w:szCs w:val="24"/>
        </w:rPr>
        <w:t>Which is in better shape, your spirit or your body?</w:t>
      </w:r>
      <w:r w:rsidR="00842D72" w:rsidRPr="00355F4F">
        <w:rPr>
          <w:rFonts w:ascii="Gulim" w:eastAsia="Gulim" w:hAnsi="Gulim"/>
          <w:sz w:val="24"/>
          <w:szCs w:val="24"/>
        </w:rPr>
        <w:tab/>
      </w:r>
      <w:r w:rsidR="00842D72" w:rsidRPr="00355F4F">
        <w:rPr>
          <w:rFonts w:ascii="Gulim" w:eastAsia="Gulim" w:hAnsi="Gulim"/>
          <w:sz w:val="24"/>
          <w:szCs w:val="24"/>
        </w:rPr>
        <w:tab/>
      </w:r>
      <w:r w:rsidR="00842D72" w:rsidRPr="00355F4F">
        <w:rPr>
          <w:rFonts w:ascii="Gulim" w:eastAsia="Gulim" w:hAnsi="Gulim"/>
          <w:sz w:val="24"/>
          <w:szCs w:val="24"/>
        </w:rPr>
        <w:tab/>
      </w:r>
      <w:r w:rsidR="00842D72" w:rsidRPr="00355F4F">
        <w:rPr>
          <w:rFonts w:ascii="Gulim" w:eastAsia="Gulim" w:hAnsi="Gulim"/>
          <w:sz w:val="24"/>
          <w:szCs w:val="24"/>
        </w:rPr>
        <w:tab/>
      </w:r>
      <w:r w:rsidR="00842D72" w:rsidRPr="00355F4F">
        <w:rPr>
          <w:rFonts w:ascii="Gulim" w:eastAsia="Gulim" w:hAnsi="Gulim"/>
          <w:sz w:val="24"/>
          <w:szCs w:val="24"/>
        </w:rPr>
        <w:tab/>
      </w:r>
    </w:p>
    <w:p w:rsidR="00A84AC3" w:rsidRPr="00355F4F" w:rsidRDefault="00842D72">
      <w:pPr>
        <w:pStyle w:val="PlainText"/>
        <w:rPr>
          <w:rFonts w:ascii="Gulim" w:eastAsia="Gulim" w:hAnsi="Gulim"/>
          <w:sz w:val="24"/>
          <w:szCs w:val="24"/>
        </w:rPr>
      </w:pPr>
      <w:r w:rsidRPr="00355F4F">
        <w:rPr>
          <w:rFonts w:ascii="Gulim" w:eastAsia="Gulim" w:hAnsi="Gulim"/>
          <w:sz w:val="24"/>
          <w:szCs w:val="24"/>
        </w:rPr>
        <w:t>On w</w:t>
      </w:r>
      <w:r w:rsidR="00A84AC3" w:rsidRPr="00355F4F">
        <w:rPr>
          <w:rFonts w:ascii="Gulim" w:eastAsia="Gulim" w:hAnsi="Gulim"/>
          <w:sz w:val="24"/>
          <w:szCs w:val="24"/>
        </w:rPr>
        <w:t>hich d</w:t>
      </w:r>
      <w:r w:rsidRPr="00355F4F">
        <w:rPr>
          <w:rFonts w:ascii="Gulim" w:eastAsia="Gulim" w:hAnsi="Gulim"/>
          <w:sz w:val="24"/>
          <w:szCs w:val="24"/>
        </w:rPr>
        <w:t>o you spend more time working</w:t>
      </w:r>
      <w:r w:rsidR="00A84AC3" w:rsidRPr="00355F4F">
        <w:rPr>
          <w:rFonts w:ascii="Gulim" w:eastAsia="Gulim" w:hAnsi="Gulim"/>
          <w:sz w:val="24"/>
          <w:szCs w:val="24"/>
        </w:rPr>
        <w:t>?</w:t>
      </w:r>
    </w:p>
    <w:p w:rsidR="00A84AC3" w:rsidRPr="00355F4F" w:rsidRDefault="00A84AC3">
      <w:pPr>
        <w:pStyle w:val="PlainText"/>
        <w:rPr>
          <w:rFonts w:ascii="Gulim" w:eastAsia="Gulim" w:hAnsi="Gulim"/>
          <w:color w:val="F62F00"/>
          <w:sz w:val="24"/>
          <w:szCs w:val="24"/>
        </w:rPr>
      </w:pPr>
      <w:r w:rsidRPr="00355F4F">
        <w:rPr>
          <w:rFonts w:ascii="Gulim" w:eastAsia="Gulim" w:hAnsi="Gulim"/>
          <w:sz w:val="24"/>
          <w:szCs w:val="24"/>
        </w:rPr>
        <w:t>What are some good "dietary" guidelin</w:t>
      </w:r>
      <w:r w:rsidR="00BF18F6" w:rsidRPr="00355F4F">
        <w:rPr>
          <w:rFonts w:ascii="Gulim" w:eastAsia="Gulim" w:hAnsi="Gulim"/>
          <w:sz w:val="24"/>
          <w:szCs w:val="24"/>
        </w:rPr>
        <w:t xml:space="preserve">es for spiritual fitness? </w:t>
      </w:r>
      <w:r w:rsidR="00BF18F6" w:rsidRPr="00355F4F">
        <w:rPr>
          <w:rFonts w:ascii="Gulim" w:eastAsia="Gulim" w:hAnsi="Gulim"/>
          <w:color w:val="F62F00"/>
          <w:sz w:val="24"/>
          <w:szCs w:val="24"/>
        </w:rPr>
        <w:t>(H</w:t>
      </w:r>
      <w:r w:rsidR="00842D72" w:rsidRPr="00355F4F">
        <w:rPr>
          <w:rFonts w:ascii="Gulim" w:eastAsia="Gulim" w:hAnsi="Gulim"/>
          <w:color w:val="F62F00"/>
          <w:sz w:val="24"/>
          <w:szCs w:val="24"/>
        </w:rPr>
        <w:t>int</w:t>
      </w:r>
      <w:r w:rsidR="00BF18F6" w:rsidRPr="00355F4F">
        <w:rPr>
          <w:rFonts w:ascii="Gulim" w:eastAsia="Gulim" w:hAnsi="Gulim"/>
          <w:color w:val="F62F00"/>
          <w:sz w:val="24"/>
          <w:szCs w:val="24"/>
        </w:rPr>
        <w:t>:</w:t>
      </w:r>
      <w:r w:rsidR="00842D72" w:rsidRPr="00355F4F">
        <w:rPr>
          <w:rFonts w:ascii="Gulim" w:eastAsia="Gulim" w:hAnsi="Gulim"/>
          <w:color w:val="F62F00"/>
          <w:sz w:val="24"/>
          <w:szCs w:val="24"/>
        </w:rPr>
        <w:t xml:space="preserve"> </w:t>
      </w:r>
      <w:r w:rsidRPr="00355F4F">
        <w:rPr>
          <w:rFonts w:ascii="Gulim" w:eastAsia="Gulim" w:hAnsi="Gulim"/>
          <w:color w:val="F62F00"/>
          <w:sz w:val="24"/>
          <w:szCs w:val="24"/>
        </w:rPr>
        <w:t>see 1 Peter 2:2 and J</w:t>
      </w:r>
      <w:r w:rsidR="00842D72" w:rsidRPr="00355F4F">
        <w:rPr>
          <w:rFonts w:ascii="Gulim" w:eastAsia="Gulim" w:hAnsi="Gulim"/>
          <w:color w:val="F62F00"/>
          <w:sz w:val="24"/>
          <w:szCs w:val="24"/>
        </w:rPr>
        <w:t>ohn</w:t>
      </w:r>
      <w:r w:rsidRPr="00355F4F">
        <w:rPr>
          <w:rFonts w:ascii="Gulim" w:eastAsia="Gulim" w:hAnsi="Gulim"/>
          <w:color w:val="F62F00"/>
          <w:sz w:val="24"/>
          <w:szCs w:val="24"/>
        </w:rPr>
        <w:t xml:space="preserve"> 4:34)</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p>
    <w:p w:rsidR="00842D72" w:rsidRPr="00355F4F" w:rsidRDefault="00842D72">
      <w:pPr>
        <w:pStyle w:val="PlainText"/>
        <w:rPr>
          <w:rFonts w:ascii="Gulim" w:eastAsia="Gulim" w:hAnsi="Gulim"/>
          <w:sz w:val="24"/>
          <w:szCs w:val="24"/>
        </w:rPr>
      </w:pPr>
    </w:p>
    <w:p w:rsidR="00842D72" w:rsidRPr="00355F4F" w:rsidRDefault="00842D72">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widowControl w:val="0"/>
        <w:rPr>
          <w:rFonts w:ascii="Gulim" w:eastAsia="Gulim" w:hAnsi="Gulim"/>
          <w:snapToGrid w:val="0"/>
          <w:sz w:val="27"/>
        </w:rPr>
      </w:pP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z w:val="24"/>
          <w:szCs w:val="24"/>
        </w:rPr>
      </w:pPr>
      <w:r w:rsidRPr="00F978A6">
        <w:rPr>
          <w:rFonts w:ascii="Gulim" w:eastAsia="Gulim" w:hAnsi="Gulim"/>
          <w:noProof/>
          <w:sz w:val="40"/>
        </w:rPr>
        <w:pict>
          <v:shapetype id="_x0000_t202" coordsize="21600,21600" o:spt="202" path="m,l,21600r21600,l21600,xe">
            <v:stroke joinstyle="miter"/>
            <v:path gradientshapeok="t" o:connecttype="rect"/>
          </v:shapetype>
          <v:shape id="_x0000_s1040" type="#_x0000_t202" style="position:absolute;margin-left:-.2pt;margin-top:16.2pt;width:502.25pt;height:51.8pt;z-index:251668480"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p>
    <w:p w:rsidR="00355F4F" w:rsidRDefault="00A84AC3">
      <w:pPr>
        <w:pStyle w:val="PlainText"/>
        <w:rPr>
          <w:rFonts w:ascii="Gulim" w:eastAsia="Gulim" w:hAnsi="Gulim"/>
          <w:sz w:val="24"/>
          <w:szCs w:val="24"/>
        </w:rPr>
      </w:pPr>
      <w:r w:rsidRPr="00355F4F">
        <w:rPr>
          <w:rFonts w:ascii="Gulim" w:eastAsia="Gulim" w:hAnsi="Gulim"/>
          <w:sz w:val="24"/>
          <w:szCs w:val="24"/>
        </w:rPr>
        <w:br w:type="page"/>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III John 3-4</w:t>
      </w:r>
      <w:r>
        <w:rPr>
          <w:rFonts w:ascii="Gulim" w:eastAsia="Gulim" w:hAnsi="Gulim"/>
          <w:sz w:val="24"/>
          <w:szCs w:val="24"/>
        </w:rPr>
        <w:t xml:space="preserve">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Examine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1. Who came to John?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2. Of what did they testify?</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3. What did this cause John to do?</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4. How are this verse and 2 John 4 similar?</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5. In what did Gaius walk?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6. What was John's greatest joy?</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Apply: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Gaius' Christian character was so clear that others took note of it and spoke highly of him to John.    If someone spent even a short time with you, would they know you were a Christian by the time they left?</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If someone who knows you well were to give a report on you, would they</w:t>
      </w:r>
      <w:r w:rsidR="00842D72" w:rsidRPr="00355F4F">
        <w:rPr>
          <w:rFonts w:ascii="Gulim" w:eastAsia="Gulim" w:hAnsi="Gulim"/>
          <w:sz w:val="24"/>
          <w:szCs w:val="24"/>
        </w:rPr>
        <w:t xml:space="preserve"> </w:t>
      </w:r>
      <w:r w:rsidR="000B5346" w:rsidRPr="00355F4F">
        <w:rPr>
          <w:rFonts w:ascii="Gulim" w:eastAsia="Gulim" w:hAnsi="Gulim"/>
          <w:sz w:val="24"/>
          <w:szCs w:val="24"/>
        </w:rPr>
        <w:t>be able to complement your godly character</w:t>
      </w:r>
      <w:r w:rsidRPr="00355F4F">
        <w:rPr>
          <w:rFonts w:ascii="Gulim" w:eastAsia="Gulim" w:hAnsi="Gulim"/>
          <w:sz w:val="24"/>
          <w:szCs w:val="24"/>
        </w:rPr>
        <w:t xml:space="preserve"> or would their report be less pleasant?</w:t>
      </w:r>
    </w:p>
    <w:p w:rsidR="00A84AC3" w:rsidRPr="00355F4F" w:rsidRDefault="00A84AC3">
      <w:pPr>
        <w:pStyle w:val="PlainText"/>
        <w:rPr>
          <w:rFonts w:ascii="Gulim" w:eastAsia="Gulim" w:hAnsi="Gulim"/>
          <w:sz w:val="24"/>
          <w:szCs w:val="24"/>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widowControl w:val="0"/>
        <w:rPr>
          <w:rFonts w:ascii="Gulim" w:eastAsia="Gulim" w:hAnsi="Gulim"/>
          <w:snapToGrid w:val="0"/>
          <w:sz w:val="27"/>
        </w:rPr>
      </w:pP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z w:val="24"/>
          <w:szCs w:val="24"/>
        </w:rPr>
      </w:pPr>
      <w:r w:rsidRPr="00F978A6">
        <w:rPr>
          <w:rFonts w:ascii="Gulim" w:eastAsia="Gulim" w:hAnsi="Gulim"/>
          <w:noProof/>
          <w:sz w:val="40"/>
        </w:rPr>
        <w:pict>
          <v:shape id="_x0000_s1039" type="#_x0000_t202" style="position:absolute;margin-left:-.2pt;margin-top:16.2pt;width:502.25pt;height:51.8pt;z-index:251666432"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355F4F" w:rsidRPr="005729AE" w:rsidRDefault="00842D72" w:rsidP="00355F4F">
      <w:pPr>
        <w:widowControl w:val="0"/>
        <w:rPr>
          <w:rFonts w:ascii="Gulim" w:eastAsia="Gulim" w:hAnsi="Gulim"/>
          <w:snapToGrid w:val="0"/>
          <w:sz w:val="24"/>
          <w:szCs w:val="24"/>
          <w:u w:val="single"/>
        </w:rPr>
      </w:pPr>
      <w:r w:rsidRPr="00355F4F">
        <w:rPr>
          <w:rFonts w:ascii="Gulim" w:eastAsia="Gulim" w:hAnsi="Gulim"/>
          <w:sz w:val="24"/>
          <w:szCs w:val="24"/>
        </w:rPr>
        <w:br w:type="page"/>
      </w:r>
      <w:r w:rsidR="00355F4F" w:rsidRPr="005729AE">
        <w:rPr>
          <w:rFonts w:ascii="Gulim" w:eastAsia="Gulim" w:hAnsi="Gulim"/>
          <w:snapToGrid w:val="0"/>
          <w:sz w:val="24"/>
          <w:szCs w:val="24"/>
        </w:rPr>
        <w:lastRenderedPageBreak/>
        <w:t xml:space="preserve">Date: </w:t>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Pr>
          <w:rFonts w:ascii="Gulim" w:eastAsia="Gulim" w:hAnsi="Gulim"/>
          <w:snapToGrid w:val="0"/>
          <w:sz w:val="24"/>
          <w:szCs w:val="24"/>
          <w:u w:val="single"/>
        </w:rPr>
        <w:tab/>
      </w:r>
      <w:r w:rsidR="00355F4F" w:rsidRPr="005729AE">
        <w:rPr>
          <w:rFonts w:ascii="Gulim" w:eastAsia="Gulim" w:hAnsi="Gulim"/>
          <w:snapToGrid w:val="0"/>
          <w:sz w:val="24"/>
          <w:szCs w:val="24"/>
        </w:rPr>
        <w:tab/>
      </w:r>
      <w:r w:rsidR="00355F4F" w:rsidRPr="005729AE">
        <w:rPr>
          <w:rFonts w:ascii="Gulim" w:eastAsia="Gulim" w:hAnsi="Gulim"/>
          <w:snapToGrid w:val="0"/>
          <w:sz w:val="24"/>
          <w:szCs w:val="24"/>
        </w:rPr>
        <w:tab/>
      </w:r>
      <w:r w:rsidR="00355F4F">
        <w:rPr>
          <w:rFonts w:ascii="Gulim" w:eastAsia="Gulim" w:hAnsi="Gulim"/>
          <w:snapToGrid w:val="0"/>
          <w:sz w:val="24"/>
          <w:szCs w:val="24"/>
        </w:rPr>
        <w:tab/>
      </w:r>
      <w:r w:rsidR="00355F4F" w:rsidRPr="005729AE">
        <w:rPr>
          <w:rFonts w:ascii="Gulim" w:eastAsia="Gulim" w:hAnsi="Gulim"/>
          <w:snapToGrid w:val="0"/>
          <w:sz w:val="24"/>
          <w:szCs w:val="24"/>
        </w:rPr>
        <w:t xml:space="preserve">Time: </w:t>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sidRPr="005729AE">
        <w:rPr>
          <w:rFonts w:ascii="Gulim" w:eastAsia="Gulim" w:hAnsi="Gulim"/>
          <w:snapToGrid w:val="0"/>
          <w:sz w:val="24"/>
          <w:szCs w:val="24"/>
          <w:u w:val="single"/>
        </w:rPr>
        <w:tab/>
      </w:r>
      <w:r w:rsidR="00355F4F">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III John 5-8</w:t>
      </w:r>
      <w:r>
        <w:rPr>
          <w:rFonts w:ascii="Gulim" w:eastAsia="Gulim" w:hAnsi="Gulim"/>
          <w:sz w:val="24"/>
          <w:szCs w:val="24"/>
        </w:rPr>
        <w:t xml:space="preserve">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Examine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1. For what two categories of people did Gaius do things?</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2. How did he do these things?</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3. What quality of Gaius did these people bear witness of to the</w:t>
      </w:r>
      <w:r w:rsidR="00842D72" w:rsidRPr="00355F4F">
        <w:rPr>
          <w:rFonts w:ascii="Gulim" w:eastAsia="Gulim" w:hAnsi="Gulim"/>
          <w:sz w:val="24"/>
          <w:szCs w:val="24"/>
        </w:rPr>
        <w:t xml:space="preserve"> </w:t>
      </w:r>
      <w:r w:rsidRPr="00355F4F">
        <w:rPr>
          <w:rFonts w:ascii="Gulim" w:eastAsia="Gulim" w:hAnsi="Gulim"/>
          <w:sz w:val="24"/>
          <w:szCs w:val="24"/>
        </w:rPr>
        <w:t>church?</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4. John told Gaius that he would do well if he did what?</w:t>
      </w:r>
    </w:p>
    <w:p w:rsidR="00A84AC3" w:rsidRPr="00355F4F" w:rsidRDefault="00842D72">
      <w:pPr>
        <w:pStyle w:val="PlainText"/>
        <w:rPr>
          <w:rFonts w:ascii="Gulim" w:eastAsia="Gulim" w:hAnsi="Gulim"/>
          <w:sz w:val="24"/>
          <w:szCs w:val="24"/>
        </w:rPr>
      </w:pPr>
      <w:r w:rsidRPr="00355F4F">
        <w:rPr>
          <w:rFonts w:ascii="Gulim" w:eastAsia="Gulim" w:hAnsi="Gulim"/>
          <w:sz w:val="24"/>
          <w:szCs w:val="24"/>
        </w:rPr>
        <w:t>5. To what is this referring</w:t>
      </w:r>
      <w:r w:rsidR="00A84AC3" w:rsidRPr="00355F4F">
        <w:rPr>
          <w:rFonts w:ascii="Gulim" w:eastAsia="Gulim" w:hAnsi="Gulim"/>
          <w:sz w:val="24"/>
          <w:szCs w:val="24"/>
        </w:rPr>
        <w:t>?</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6. Why did these brethren and strangers go forth?</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7. What did they take from the Gentiles?</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8. What did John say they should do because of this?</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9. In so doing, what would they be?</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Apply: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Verses five through eight give us a great deal of insight about the relationship between missionaries and the local church.  The missionary goes out for Christ's name sake.  He does not depend on unbelievers to meet his needs, and he reports back to the local church.   The local church should love their missionary, receive him, provide his needs, and do these things faithfully and in a godly manner.  In so doing, the church has a part in the missionary's ministry.</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In what ways are you actively involved in the work of missions?</w:t>
      </w:r>
    </w:p>
    <w:p w:rsidR="00A84AC3" w:rsidRPr="00355F4F" w:rsidRDefault="00A84AC3">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widowControl w:val="0"/>
        <w:rPr>
          <w:rFonts w:ascii="Gulim" w:eastAsia="Gulim" w:hAnsi="Gulim"/>
          <w:snapToGrid w:val="0"/>
          <w:sz w:val="27"/>
        </w:rPr>
      </w:pP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z w:val="24"/>
          <w:szCs w:val="24"/>
        </w:rPr>
      </w:pPr>
      <w:r w:rsidRPr="00F978A6">
        <w:rPr>
          <w:rFonts w:ascii="Gulim" w:eastAsia="Gulim" w:hAnsi="Gulim"/>
          <w:noProof/>
          <w:sz w:val="40"/>
        </w:rPr>
        <w:pict>
          <v:shape id="_x0000_s1038" type="#_x0000_t202" style="position:absolute;margin-left:-.2pt;margin-top:16.2pt;width:502.25pt;height:51.8pt;z-index:251664384"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III John 9-11</w:t>
      </w:r>
      <w:r>
        <w:rPr>
          <w:rFonts w:ascii="Gulim" w:eastAsia="Gulim" w:hAnsi="Gulim"/>
          <w:sz w:val="24"/>
          <w:szCs w:val="24"/>
        </w:rPr>
        <w:t xml:space="preserve">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Examine -</w:t>
      </w:r>
    </w:p>
    <w:p w:rsidR="00A84AC3" w:rsidRPr="00355F4F" w:rsidRDefault="007E7DD4">
      <w:pPr>
        <w:pStyle w:val="PlainText"/>
        <w:rPr>
          <w:rFonts w:ascii="Gulim" w:eastAsia="Gulim" w:hAnsi="Gulim"/>
          <w:sz w:val="24"/>
          <w:szCs w:val="24"/>
        </w:rPr>
      </w:pPr>
      <w:r w:rsidRPr="00355F4F">
        <w:rPr>
          <w:rFonts w:ascii="Gulim" w:eastAsia="Gulim" w:hAnsi="Gulim"/>
          <w:sz w:val="24"/>
          <w:szCs w:val="24"/>
        </w:rPr>
        <w:t>1. To whom did John write</w:t>
      </w:r>
      <w:r w:rsidR="00A84AC3" w:rsidRPr="00355F4F">
        <w:rPr>
          <w:rFonts w:ascii="Gulim" w:eastAsia="Gulim" w:hAnsi="Gulim"/>
          <w:sz w:val="24"/>
          <w:szCs w:val="24"/>
        </w:rPr>
        <w:t>?</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2. Who loved to have the preeminence in the church?</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3. How did he respond to John and the brethren?</w:t>
      </w:r>
    </w:p>
    <w:p w:rsidR="00A84AC3" w:rsidRPr="00355F4F" w:rsidRDefault="007E7DD4">
      <w:pPr>
        <w:pStyle w:val="PlainText"/>
        <w:rPr>
          <w:rFonts w:ascii="Gulim" w:eastAsia="Gulim" w:hAnsi="Gulim"/>
          <w:sz w:val="24"/>
          <w:szCs w:val="24"/>
        </w:rPr>
      </w:pPr>
      <w:r w:rsidRPr="00355F4F">
        <w:rPr>
          <w:rFonts w:ascii="Gulim" w:eastAsia="Gulim" w:hAnsi="Gulim"/>
          <w:sz w:val="24"/>
          <w:szCs w:val="24"/>
        </w:rPr>
        <w:t>4. How did Diotre</w:t>
      </w:r>
      <w:r w:rsidR="00A84AC3" w:rsidRPr="00355F4F">
        <w:rPr>
          <w:rFonts w:ascii="Gulim" w:eastAsia="Gulim" w:hAnsi="Gulim"/>
          <w:sz w:val="24"/>
          <w:szCs w:val="24"/>
        </w:rPr>
        <w:t>phes talk about John and the brethren?</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5. What did he do to those in the church who wanted to receive John</w:t>
      </w:r>
      <w:r w:rsidR="007E7DD4" w:rsidRPr="00355F4F">
        <w:rPr>
          <w:rFonts w:ascii="Gulim" w:eastAsia="Gulim" w:hAnsi="Gulim"/>
          <w:sz w:val="24"/>
          <w:szCs w:val="24"/>
        </w:rPr>
        <w:t xml:space="preserve"> </w:t>
      </w:r>
      <w:r w:rsidRPr="00355F4F">
        <w:rPr>
          <w:rFonts w:ascii="Gulim" w:eastAsia="Gulim" w:hAnsi="Gulim"/>
          <w:sz w:val="24"/>
          <w:szCs w:val="24"/>
        </w:rPr>
        <w:t>and the brethren?</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6. What does John warn us not to follow?</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7. What does he admonish us to follow?</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8. Of whom is the person who does </w:t>
      </w:r>
      <w:proofErr w:type="gramStart"/>
      <w:r w:rsidRPr="00355F4F">
        <w:rPr>
          <w:rFonts w:ascii="Gulim" w:eastAsia="Gulim" w:hAnsi="Gulim"/>
          <w:sz w:val="24"/>
          <w:szCs w:val="24"/>
        </w:rPr>
        <w:t>good</w:t>
      </w:r>
      <w:proofErr w:type="gramEnd"/>
      <w:r w:rsidRPr="00355F4F">
        <w:rPr>
          <w:rFonts w:ascii="Gulim" w:eastAsia="Gulim" w:hAnsi="Gulim"/>
          <w:sz w:val="24"/>
          <w:szCs w:val="24"/>
        </w:rPr>
        <w:t>?</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9. Who has not seen God?</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Apply:  </w:t>
      </w:r>
    </w:p>
    <w:p w:rsidR="00A84AC3" w:rsidRPr="00355F4F" w:rsidRDefault="007E7DD4">
      <w:pPr>
        <w:pStyle w:val="PlainText"/>
        <w:rPr>
          <w:rFonts w:ascii="Gulim" w:eastAsia="Gulim" w:hAnsi="Gulim"/>
          <w:sz w:val="24"/>
          <w:szCs w:val="24"/>
        </w:rPr>
      </w:pPr>
      <w:r w:rsidRPr="00355F4F">
        <w:rPr>
          <w:rFonts w:ascii="Gulim" w:eastAsia="Gulim" w:hAnsi="Gulim"/>
          <w:sz w:val="24"/>
          <w:szCs w:val="24"/>
        </w:rPr>
        <w:t>Diotrephes</w:t>
      </w:r>
      <w:r w:rsidR="00A84AC3" w:rsidRPr="00355F4F">
        <w:rPr>
          <w:rFonts w:ascii="Gulim" w:eastAsia="Gulim" w:hAnsi="Gulim"/>
          <w:sz w:val="24"/>
          <w:szCs w:val="24"/>
        </w:rPr>
        <w:t xml:space="preserve"> loved to be the big shot.  He could not stand for anyone else to be in an important position, so he slandered their character.  John clearly identifies </w:t>
      </w:r>
      <w:r w:rsidRPr="00355F4F">
        <w:rPr>
          <w:rFonts w:ascii="Gulim" w:eastAsia="Gulim" w:hAnsi="Gulim"/>
          <w:sz w:val="24"/>
          <w:szCs w:val="24"/>
        </w:rPr>
        <w:t>Diotrephes</w:t>
      </w:r>
      <w:r w:rsidR="00A84AC3" w:rsidRPr="00355F4F">
        <w:rPr>
          <w:rFonts w:ascii="Gulim" w:eastAsia="Gulim" w:hAnsi="Gulim"/>
          <w:sz w:val="24"/>
          <w:szCs w:val="24"/>
        </w:rPr>
        <w:t xml:space="preserve">' character and actions as evil.  Do you love to be the center of attention?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Are you jealous when your peers are in important positions?</w:t>
      </w:r>
    </w:p>
    <w:p w:rsidR="00A84AC3" w:rsidRPr="00355F4F" w:rsidRDefault="007E7DD4">
      <w:pPr>
        <w:pStyle w:val="PlainText"/>
        <w:rPr>
          <w:rFonts w:ascii="Gulim" w:eastAsia="Gulim" w:hAnsi="Gulim"/>
          <w:sz w:val="24"/>
          <w:szCs w:val="24"/>
        </w:rPr>
      </w:pPr>
      <w:r w:rsidRPr="00355F4F">
        <w:rPr>
          <w:rFonts w:ascii="Gulim" w:eastAsia="Gulim" w:hAnsi="Gulim"/>
          <w:sz w:val="24"/>
          <w:szCs w:val="24"/>
        </w:rPr>
        <w:t>In Philippians 2:3-</w:t>
      </w:r>
      <w:proofErr w:type="gramStart"/>
      <w:r w:rsidRPr="00355F4F">
        <w:rPr>
          <w:rFonts w:ascii="Gulim" w:eastAsia="Gulim" w:hAnsi="Gulim"/>
          <w:sz w:val="24"/>
          <w:szCs w:val="24"/>
        </w:rPr>
        <w:t>4</w:t>
      </w:r>
      <w:r w:rsidR="0023678D" w:rsidRPr="00355F4F">
        <w:rPr>
          <w:rFonts w:ascii="Gulim" w:eastAsia="Gulim" w:hAnsi="Gulim"/>
          <w:sz w:val="24"/>
          <w:szCs w:val="24"/>
        </w:rPr>
        <w:t>,</w:t>
      </w:r>
      <w:proofErr w:type="gramEnd"/>
      <w:r w:rsidR="00A84AC3" w:rsidRPr="00355F4F">
        <w:rPr>
          <w:rFonts w:ascii="Gulim" w:eastAsia="Gulim" w:hAnsi="Gulim"/>
          <w:sz w:val="24"/>
          <w:szCs w:val="24"/>
        </w:rPr>
        <w:t xml:space="preserve"> how are we to esteem others?  </w:t>
      </w:r>
    </w:p>
    <w:p w:rsidR="00A84AC3" w:rsidRPr="00355F4F" w:rsidRDefault="0023678D">
      <w:pPr>
        <w:pStyle w:val="PlainText"/>
        <w:rPr>
          <w:rFonts w:ascii="Gulim" w:eastAsia="Gulim" w:hAnsi="Gulim"/>
          <w:sz w:val="24"/>
          <w:szCs w:val="24"/>
        </w:rPr>
      </w:pPr>
      <w:r w:rsidRPr="00355F4F">
        <w:rPr>
          <w:rFonts w:ascii="Gulim" w:eastAsia="Gulim" w:hAnsi="Gulim"/>
          <w:sz w:val="24"/>
          <w:szCs w:val="24"/>
        </w:rPr>
        <w:t>On w</w:t>
      </w:r>
      <w:r w:rsidR="00A84AC3" w:rsidRPr="00355F4F">
        <w:rPr>
          <w:rFonts w:ascii="Gulim" w:eastAsia="Gulim" w:hAnsi="Gulim"/>
          <w:sz w:val="24"/>
          <w:szCs w:val="24"/>
        </w:rPr>
        <w:t>hat things are we to look?</w:t>
      </w:r>
    </w:p>
    <w:p w:rsidR="00A84AC3" w:rsidRPr="00355F4F" w:rsidRDefault="00A84AC3">
      <w:pPr>
        <w:pStyle w:val="PlainText"/>
        <w:rPr>
          <w:rFonts w:ascii="Gulim" w:eastAsia="Gulim" w:hAnsi="Gulim"/>
          <w:sz w:val="24"/>
          <w:szCs w:val="24"/>
        </w:rPr>
      </w:pPr>
    </w:p>
    <w:p w:rsidR="007E7DD4" w:rsidRPr="00355F4F" w:rsidRDefault="007E7DD4">
      <w:pPr>
        <w:pStyle w:val="PlainText"/>
        <w:rPr>
          <w:rFonts w:ascii="Gulim" w:eastAsia="Gulim" w:hAnsi="Gulim"/>
          <w:sz w:val="24"/>
          <w:szCs w:val="24"/>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widowControl w:val="0"/>
        <w:rPr>
          <w:rFonts w:ascii="Gulim" w:eastAsia="Gulim" w:hAnsi="Gulim"/>
          <w:snapToGrid w:val="0"/>
          <w:sz w:val="27"/>
        </w:rPr>
      </w:pP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z w:val="24"/>
          <w:szCs w:val="24"/>
        </w:rPr>
      </w:pPr>
      <w:r w:rsidRPr="00F978A6">
        <w:rPr>
          <w:rFonts w:ascii="Gulim" w:eastAsia="Gulim" w:hAnsi="Gulim"/>
          <w:noProof/>
          <w:sz w:val="40"/>
        </w:rPr>
        <w:pict>
          <v:shape id="_x0000_s1037" type="#_x0000_t202" style="position:absolute;margin-left:-.2pt;margin-top:16.2pt;width:502.25pt;height:51.8pt;z-index:251662336"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III John 12-14</w:t>
      </w:r>
      <w:r>
        <w:rPr>
          <w:rFonts w:ascii="Gulim" w:eastAsia="Gulim" w:hAnsi="Gulim"/>
          <w:sz w:val="24"/>
          <w:szCs w:val="24"/>
        </w:rPr>
        <w:t xml:space="preserve">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Examine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1. Who has a good report of all men?</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2. Of what else does he have a good report?</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3. Who else bore record of this?</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4. What do we know about their record?</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5. What else did John have to write?</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6. What did John trust to be able to do shortly?</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7. What does John wish for Gaius in this verse?</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8. Who salutes Gaius in this verse?</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9. What does John tell Gaius to do?</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Apply:  </w:t>
      </w:r>
    </w:p>
    <w:p w:rsidR="007E7DD4" w:rsidRPr="00355F4F" w:rsidRDefault="00A84AC3">
      <w:pPr>
        <w:pStyle w:val="PlainText"/>
        <w:rPr>
          <w:rFonts w:ascii="Gulim" w:eastAsia="Gulim" w:hAnsi="Gulim"/>
          <w:sz w:val="24"/>
          <w:szCs w:val="24"/>
        </w:rPr>
      </w:pPr>
      <w:r w:rsidRPr="00355F4F">
        <w:rPr>
          <w:rFonts w:ascii="Gulim" w:eastAsia="Gulim" w:hAnsi="Gulim"/>
          <w:sz w:val="24"/>
          <w:szCs w:val="24"/>
        </w:rPr>
        <w:t xml:space="preserve">Demetrius had consistent character; he was the same person no matter where he was or who he was with.  As a result, he had a good report of all men.  Is your character consistent?  </w:t>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t>Are you the same person at home, at school and at church, or do you act differently to impress different people?</w:t>
      </w:r>
      <w:r w:rsidRPr="00355F4F">
        <w:rPr>
          <w:rFonts w:ascii="Gulim" w:eastAsia="Gulim" w:hAnsi="Gulim"/>
          <w:sz w:val="24"/>
          <w:szCs w:val="24"/>
        </w:rPr>
        <w:tab/>
      </w:r>
      <w:r w:rsidRPr="00355F4F">
        <w:rPr>
          <w:rFonts w:ascii="Gulim" w:eastAsia="Gulim" w:hAnsi="Gulim"/>
          <w:sz w:val="24"/>
          <w:szCs w:val="24"/>
        </w:rPr>
        <w:tab/>
      </w:r>
      <w:r w:rsidRPr="00355F4F">
        <w:rPr>
          <w:rFonts w:ascii="Gulim" w:eastAsia="Gulim" w:hAnsi="Gulim"/>
          <w:sz w:val="24"/>
          <w:szCs w:val="24"/>
        </w:rPr>
        <w:tab/>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Who is always with you no matter where you are? (Ps. 139:7-12)</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Who should </w:t>
      </w:r>
      <w:r w:rsidR="0023678D" w:rsidRPr="00355F4F">
        <w:rPr>
          <w:rFonts w:ascii="Gulim" w:eastAsia="Gulim" w:hAnsi="Gulim"/>
          <w:sz w:val="24"/>
          <w:szCs w:val="24"/>
        </w:rPr>
        <w:t>you try to please no matter the</w:t>
      </w:r>
      <w:r w:rsidRPr="00355F4F">
        <w:rPr>
          <w:rFonts w:ascii="Gulim" w:eastAsia="Gulim" w:hAnsi="Gulim"/>
          <w:sz w:val="24"/>
          <w:szCs w:val="24"/>
        </w:rPr>
        <w:t xml:space="preserve"> circumstances?</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Default="00355F4F" w:rsidP="00355F4F">
      <w:pPr>
        <w:widowControl w:val="0"/>
        <w:rPr>
          <w:rFonts w:ascii="Gulim" w:eastAsia="Gulim" w:hAnsi="Gulim"/>
          <w:snapToGrid w:val="0"/>
          <w:sz w:val="27"/>
          <w:u w:val="single"/>
        </w:rPr>
      </w:pP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widowControl w:val="0"/>
        <w:rPr>
          <w:rFonts w:ascii="Gulim" w:eastAsia="Gulim" w:hAnsi="Gulim"/>
          <w:snapToGrid w:val="0"/>
          <w:sz w:val="27"/>
        </w:rPr>
      </w:pP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z w:val="24"/>
          <w:szCs w:val="24"/>
        </w:rPr>
      </w:pPr>
      <w:r w:rsidRPr="00F978A6">
        <w:rPr>
          <w:rFonts w:ascii="Gulim" w:eastAsia="Gulim" w:hAnsi="Gulim"/>
          <w:noProof/>
          <w:sz w:val="40"/>
        </w:rPr>
        <w:pict>
          <v:shape id="_x0000_s1036" type="#_x0000_t202" style="position:absolute;margin-left:-.2pt;margin-top:16.2pt;width:502.25pt;height:51.8pt;z-index:251660288"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Default="00355F4F">
      <w:pPr>
        <w:pStyle w:val="PlainText"/>
        <w:rPr>
          <w:rFonts w:ascii="Gulim" w:eastAsia="Gulim" w:hAnsi="Gulim"/>
          <w:sz w:val="24"/>
          <w:szCs w:val="24"/>
        </w:rPr>
      </w:pP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 xml:space="preserve">III John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Examine -</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1. To whom was John writing?</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2. What things did John wish for him?</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3. To what measure did he wish for these things?</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4. In what did Gaius walk?</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5. What was John's greatest joy?</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6.</w:t>
      </w:r>
      <w:r w:rsidR="002D4CD7" w:rsidRPr="00355F4F">
        <w:rPr>
          <w:rFonts w:ascii="Gulim" w:eastAsia="Gulim" w:hAnsi="Gulim"/>
          <w:sz w:val="24"/>
          <w:szCs w:val="24"/>
        </w:rPr>
        <w:t xml:space="preserve"> </w:t>
      </w:r>
      <w:r w:rsidRPr="00355F4F">
        <w:rPr>
          <w:rFonts w:ascii="Gulim" w:eastAsia="Gulim" w:hAnsi="Gulim"/>
          <w:sz w:val="24"/>
          <w:szCs w:val="24"/>
        </w:rPr>
        <w:t>How did Gaius do things for the brethren and strangers?</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7. Who loved to have the preeminence in the church?</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8. What are we not to follow?</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9. What are we to follow?</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10. Who has a good report of all men?</w:t>
      </w:r>
    </w:p>
    <w:p w:rsidR="00A84AC3" w:rsidRPr="00355F4F" w:rsidRDefault="00A84AC3">
      <w:pPr>
        <w:pStyle w:val="PlainText"/>
        <w:rPr>
          <w:rFonts w:ascii="Gulim" w:eastAsia="Gulim" w:hAnsi="Gulim"/>
          <w:sz w:val="24"/>
          <w:szCs w:val="24"/>
        </w:rPr>
      </w:pPr>
      <w:r w:rsidRPr="00355F4F">
        <w:rPr>
          <w:rFonts w:ascii="Gulim" w:eastAsia="Gulim" w:hAnsi="Gulim"/>
          <w:sz w:val="24"/>
          <w:szCs w:val="24"/>
        </w:rPr>
        <w:t xml:space="preserve">11. What does this suggest about his character? </w:t>
      </w:r>
    </w:p>
    <w:p w:rsidR="00A84AC3" w:rsidRPr="00355F4F" w:rsidRDefault="00A84AC3">
      <w:pPr>
        <w:pStyle w:val="PlainText"/>
        <w:rPr>
          <w:rFonts w:ascii="Gulim" w:eastAsia="Gulim" w:hAnsi="Gulim"/>
          <w:sz w:val="24"/>
          <w:szCs w:val="24"/>
        </w:rPr>
      </w:pPr>
    </w:p>
    <w:p w:rsidR="00A84AC3" w:rsidRPr="00355F4F" w:rsidRDefault="00A84AC3">
      <w:pPr>
        <w:pStyle w:val="PlainText"/>
        <w:rPr>
          <w:rFonts w:ascii="Gulim" w:eastAsia="Gulim" w:hAnsi="Gulim"/>
          <w:sz w:val="24"/>
          <w:szCs w:val="24"/>
        </w:rPr>
      </w:pPr>
      <w:r w:rsidRPr="00355F4F">
        <w:rPr>
          <w:rFonts w:ascii="Gulim" w:eastAsia="Gulim" w:hAnsi="Gulim"/>
          <w:sz w:val="24"/>
          <w:szCs w:val="24"/>
        </w:rPr>
        <w:t>Apply:  What were the most significant principles in 3 John to you?</w:t>
      </w:r>
    </w:p>
    <w:p w:rsidR="00A84AC3" w:rsidRPr="00355F4F" w:rsidRDefault="00A84AC3">
      <w:pPr>
        <w:pStyle w:val="PlainText"/>
        <w:rPr>
          <w:rFonts w:ascii="Gulim" w:eastAsia="Gulim" w:hAnsi="Gulim"/>
          <w:sz w:val="24"/>
          <w:szCs w:val="24"/>
        </w:rPr>
      </w:pPr>
    </w:p>
    <w:p w:rsidR="002D4CD7" w:rsidRPr="00355F4F" w:rsidRDefault="002D4CD7">
      <w:pPr>
        <w:pStyle w:val="PlainText"/>
        <w:rPr>
          <w:rFonts w:ascii="Gulim" w:eastAsia="Gulim" w:hAnsi="Gulim"/>
          <w:sz w:val="24"/>
          <w:szCs w:val="24"/>
        </w:rPr>
      </w:pP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widowControl w:val="0"/>
        <w:rPr>
          <w:rFonts w:ascii="Gulim" w:eastAsia="Gulim" w:hAnsi="Gulim"/>
          <w:snapToGrid w:val="0"/>
          <w:sz w:val="27"/>
        </w:rPr>
      </w:pP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z w:val="24"/>
          <w:szCs w:val="24"/>
        </w:rPr>
      </w:pPr>
      <w:r w:rsidRPr="00F978A6">
        <w:rPr>
          <w:rFonts w:ascii="Gulim" w:eastAsia="Gulim" w:hAnsi="Gulim"/>
          <w:noProof/>
          <w:sz w:val="40"/>
        </w:rPr>
        <w:pict>
          <v:shape id="_x0000_s1035" type="#_x0000_t202" style="position:absolute;margin-left:-.2pt;margin-top:16.2pt;width:502.25pt;height:51.8pt;z-index:251658240"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355F4F" w:rsidRDefault="00355F4F" w:rsidP="002D4CD7">
      <w:pPr>
        <w:pStyle w:val="PlainText"/>
        <w:rPr>
          <w:rFonts w:ascii="Gulim" w:eastAsia="Gulim" w:hAnsi="Gulim"/>
          <w:sz w:val="24"/>
          <w:szCs w:val="24"/>
        </w:rPr>
      </w:pPr>
    </w:p>
    <w:p w:rsidR="00355F4F" w:rsidRDefault="00355F4F" w:rsidP="002D4CD7">
      <w:pPr>
        <w:pStyle w:val="PlainText"/>
        <w:rPr>
          <w:rFonts w:ascii="Gulim" w:eastAsia="Gulim" w:hAnsi="Gulim"/>
          <w:sz w:val="24"/>
          <w:szCs w:val="24"/>
        </w:rPr>
      </w:pPr>
    </w:p>
    <w:p w:rsidR="00355F4F" w:rsidRDefault="00355F4F" w:rsidP="002D4CD7">
      <w:pPr>
        <w:pStyle w:val="PlainText"/>
        <w:rPr>
          <w:rFonts w:ascii="Gulim" w:eastAsia="Gulim" w:hAnsi="Gulim"/>
          <w:sz w:val="24"/>
          <w:szCs w:val="24"/>
        </w:rPr>
      </w:pPr>
    </w:p>
    <w:p w:rsidR="00355F4F" w:rsidRDefault="00355F4F" w:rsidP="002D4CD7">
      <w:pPr>
        <w:pStyle w:val="PlainText"/>
        <w:rPr>
          <w:rFonts w:ascii="Gulim" w:eastAsia="Gulim" w:hAnsi="Gulim"/>
          <w:sz w:val="24"/>
          <w:szCs w:val="24"/>
        </w:rPr>
      </w:pPr>
    </w:p>
    <w:p w:rsidR="00355F4F" w:rsidRDefault="00355F4F" w:rsidP="002D4CD7">
      <w:pPr>
        <w:pStyle w:val="PlainText"/>
        <w:rPr>
          <w:rFonts w:ascii="Gulim" w:eastAsia="Gulim" w:hAnsi="Gulim"/>
          <w:sz w:val="24"/>
          <w:szCs w:val="24"/>
        </w:rPr>
      </w:pPr>
    </w:p>
    <w:p w:rsidR="00355F4F" w:rsidRDefault="00355F4F" w:rsidP="002D4CD7">
      <w:pPr>
        <w:pStyle w:val="PlainText"/>
        <w:rPr>
          <w:rFonts w:ascii="Gulim" w:eastAsia="Gulim" w:hAnsi="Gulim"/>
          <w:sz w:val="24"/>
          <w:szCs w:val="24"/>
        </w:rPr>
      </w:pP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lastRenderedPageBreak/>
        <w:t xml:space="preserve">Date: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r w:rsidRPr="005729AE">
        <w:rPr>
          <w:rFonts w:ascii="Gulim" w:eastAsia="Gulim" w:hAnsi="Gulim"/>
          <w:snapToGrid w:val="0"/>
          <w:sz w:val="24"/>
          <w:szCs w:val="24"/>
        </w:rPr>
        <w:tab/>
      </w:r>
      <w:r w:rsidRPr="005729AE">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Pr>
          <w:rFonts w:ascii="Gulim" w:eastAsia="Gulim" w:hAnsi="Gulim"/>
          <w:snapToGrid w:val="0"/>
          <w:sz w:val="24"/>
          <w:szCs w:val="24"/>
          <w:u w:val="single"/>
        </w:rPr>
        <w:tab/>
      </w:r>
    </w:p>
    <w:p w:rsidR="00355F4F" w:rsidRPr="005729AE" w:rsidRDefault="00355F4F" w:rsidP="00355F4F">
      <w:pPr>
        <w:widowControl w:val="0"/>
        <w:rPr>
          <w:rFonts w:ascii="Gulim" w:eastAsia="Gulim" w:hAnsi="Gulim"/>
          <w:snapToGrid w:val="0"/>
          <w:sz w:val="24"/>
          <w:szCs w:val="24"/>
          <w:u w:val="single"/>
        </w:rPr>
      </w:pPr>
      <w:r w:rsidRPr="005729AE">
        <w:rPr>
          <w:rFonts w:ascii="Gulim" w:eastAsia="Gulim" w:hAnsi="Gulim"/>
          <w:snapToGrid w:val="0"/>
          <w:sz w:val="24"/>
          <w:szCs w:val="24"/>
        </w:rPr>
        <w:t>Weekly memory verse –</w:t>
      </w:r>
      <w:r>
        <w:rPr>
          <w:rFonts w:ascii="Gulim" w:eastAsia="Gulim" w:hAnsi="Gulim"/>
          <w:snapToGrid w:val="0"/>
          <w:sz w:val="24"/>
          <w:szCs w:val="24"/>
        </w:rPr>
        <w:t xml:space="preserve"> </w:t>
      </w:r>
      <w:r w:rsidRPr="00355F4F">
        <w:rPr>
          <w:rFonts w:ascii="Gulim" w:eastAsia="Gulim" w:hAnsi="Gulim"/>
          <w:sz w:val="24"/>
          <w:szCs w:val="24"/>
        </w:rPr>
        <w:t>III John 11</w:t>
      </w:r>
      <w:r w:rsidRPr="005729AE">
        <w:rPr>
          <w:rFonts w:ascii="Gulim" w:eastAsia="Gulim" w:hAnsi="Gulim"/>
          <w:snapToGrid w:val="0"/>
          <w:sz w:val="24"/>
          <w:szCs w:val="24"/>
        </w:rPr>
        <w:tab/>
      </w:r>
      <w:r>
        <w:rPr>
          <w:rFonts w:ascii="Gulim" w:eastAsia="Gulim" w:hAnsi="Gulim"/>
          <w:snapToGrid w:val="0"/>
          <w:sz w:val="24"/>
          <w:szCs w:val="24"/>
        </w:rPr>
        <w:tab/>
      </w:r>
      <w:r>
        <w:rPr>
          <w:rFonts w:ascii="Gulim" w:eastAsia="Gulim" w:hAnsi="Gulim"/>
          <w:snapToGrid w:val="0"/>
          <w:sz w:val="24"/>
          <w:szCs w:val="24"/>
        </w:rPr>
        <w:tab/>
      </w:r>
      <w:r w:rsidRPr="005729AE">
        <w:rPr>
          <w:rFonts w:ascii="Gulim" w:eastAsia="Gulim" w:hAnsi="Gulim"/>
          <w:snapToGrid w:val="0"/>
          <w:sz w:val="24"/>
          <w:szCs w:val="24"/>
        </w:rPr>
        <w:t xml:space="preserve">Time spent in prayer </w:t>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r w:rsidRPr="005729AE">
        <w:rPr>
          <w:rFonts w:ascii="Gulim" w:eastAsia="Gulim" w:hAnsi="Gulim"/>
          <w:snapToGrid w:val="0"/>
          <w:sz w:val="24"/>
          <w:szCs w:val="24"/>
          <w:u w:val="single"/>
        </w:rPr>
        <w:tab/>
      </w:r>
    </w:p>
    <w:p w:rsidR="00355F4F" w:rsidRPr="005729AE" w:rsidRDefault="00355F4F" w:rsidP="00355F4F">
      <w:pPr>
        <w:pStyle w:val="PlainText"/>
        <w:rPr>
          <w:rFonts w:ascii="Gulim" w:eastAsia="Gulim" w:hAnsi="Gulim"/>
          <w:sz w:val="24"/>
          <w:szCs w:val="24"/>
        </w:rPr>
      </w:pPr>
      <w:r w:rsidRPr="005729AE">
        <w:rPr>
          <w:rFonts w:ascii="Gulim" w:eastAsia="Gulim" w:hAnsi="Gulim"/>
          <w:sz w:val="24"/>
          <w:szCs w:val="24"/>
        </w:rPr>
        <w:t xml:space="preserve">Read - </w:t>
      </w:r>
      <w:r w:rsidRPr="00355F4F">
        <w:rPr>
          <w:rFonts w:ascii="Gulim" w:eastAsia="Gulim" w:hAnsi="Gulim"/>
          <w:sz w:val="24"/>
          <w:szCs w:val="24"/>
        </w:rPr>
        <w:t xml:space="preserve">I, II, III John </w:t>
      </w:r>
    </w:p>
    <w:p w:rsidR="002D4CD7" w:rsidRPr="00355F4F" w:rsidRDefault="002D4CD7" w:rsidP="002D4CD7">
      <w:pPr>
        <w:pStyle w:val="PlainText"/>
        <w:rPr>
          <w:rFonts w:ascii="Gulim" w:eastAsia="Gulim" w:hAnsi="Gulim"/>
          <w:sz w:val="24"/>
          <w:szCs w:val="24"/>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Examine -</w:t>
      </w: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1. What message have we heard from God? (1 John 1:5)</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2. In what must we walk to have fellowship with God? (1 John 1:7)</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3. What must we do if we break our fellowship with God? (1 John 1:9)</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4. How do we know that we know God? (1 John 2:3)</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5. What are we not to love? (1 John 2:15)</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6. In whom are we to abide?    Why?   (1 John 2:28)</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7. What are we according to 1 John 3:2?</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8. Why was the Son of God manifested?  (1 John 3:8)</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9. How are we to love?  (1 John 3:18)</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10. What are we to do with the spirits?  Why?  (1 John 4:1)</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11. What is a man who claims to love God but hates his brother? (1 John 4:20)</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12. Why did John write these things according to 1 John 5:13?</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13. How should we respond to false teachers?  (2 John 10)</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14. What did John wish for Gaius?  (3 John 2)</w:t>
      </w:r>
    </w:p>
    <w:p w:rsidR="002D4CD7" w:rsidRPr="00355F4F" w:rsidRDefault="002D4CD7" w:rsidP="002D4CD7">
      <w:pPr>
        <w:pStyle w:val="PlainText"/>
        <w:rPr>
          <w:rFonts w:ascii="Gulim" w:eastAsia="Gulim" w:hAnsi="Gulim"/>
          <w:sz w:val="16"/>
          <w:szCs w:val="16"/>
        </w:rPr>
      </w:pPr>
    </w:p>
    <w:p w:rsidR="002D4CD7" w:rsidRPr="00355F4F" w:rsidRDefault="002D4CD7" w:rsidP="002D4CD7">
      <w:pPr>
        <w:pStyle w:val="PlainText"/>
        <w:rPr>
          <w:rFonts w:ascii="Gulim" w:eastAsia="Gulim" w:hAnsi="Gulim"/>
          <w:sz w:val="24"/>
          <w:szCs w:val="24"/>
        </w:rPr>
      </w:pPr>
      <w:r w:rsidRPr="00355F4F">
        <w:rPr>
          <w:rFonts w:ascii="Gulim" w:eastAsia="Gulim" w:hAnsi="Gulim"/>
          <w:sz w:val="24"/>
          <w:szCs w:val="24"/>
        </w:rPr>
        <w:t>Apply:  List four principles from this series that you will ask the Lord to help you apply to your life consistently.</w:t>
      </w:r>
    </w:p>
    <w:p w:rsidR="002D4CD7" w:rsidRPr="00355F4F" w:rsidRDefault="002D4CD7" w:rsidP="002D4CD7">
      <w:pPr>
        <w:pStyle w:val="PlainText"/>
        <w:rPr>
          <w:rFonts w:ascii="Gulim" w:eastAsia="Gulim" w:hAnsi="Gulim"/>
          <w:sz w:val="24"/>
          <w:szCs w:val="24"/>
        </w:rPr>
      </w:pPr>
    </w:p>
    <w:p w:rsidR="002D4CD7" w:rsidRPr="00355F4F" w:rsidRDefault="0023678D" w:rsidP="002D4CD7">
      <w:pPr>
        <w:pStyle w:val="PlainText"/>
        <w:rPr>
          <w:rFonts w:ascii="Gulim" w:eastAsia="Gulim" w:hAnsi="Gulim"/>
          <w:color w:val="F62F00"/>
          <w:sz w:val="24"/>
          <w:szCs w:val="24"/>
        </w:rPr>
      </w:pPr>
      <w:r w:rsidRPr="00355F4F">
        <w:rPr>
          <w:rFonts w:ascii="Gulim" w:eastAsia="Gulim" w:hAnsi="Gulim"/>
          <w:color w:val="F62F00"/>
          <w:sz w:val="24"/>
          <w:szCs w:val="24"/>
        </w:rPr>
        <w:t>Double B</w:t>
      </w:r>
      <w:r w:rsidR="002D4CD7" w:rsidRPr="00355F4F">
        <w:rPr>
          <w:rFonts w:ascii="Gulim" w:eastAsia="Gulim" w:hAnsi="Gulim"/>
          <w:color w:val="F62F00"/>
          <w:sz w:val="24"/>
          <w:szCs w:val="24"/>
        </w:rPr>
        <w:t>onus: List the marks of a true believer and the Scripture with each one!</w:t>
      </w:r>
    </w:p>
    <w:p w:rsidR="00355F4F" w:rsidRPr="00355F4F" w:rsidRDefault="00355F4F" w:rsidP="00355F4F">
      <w:pPr>
        <w:widowControl w:val="0"/>
        <w:rPr>
          <w:rFonts w:ascii="Gulim" w:eastAsia="Gulim" w:hAnsi="Gulim"/>
          <w:snapToGrid w:val="0"/>
          <w:sz w:val="16"/>
          <w:szCs w:val="16"/>
          <w:u w:val="single"/>
        </w:rPr>
      </w:pPr>
    </w:p>
    <w:p w:rsidR="00355F4F" w:rsidRPr="00F978A6" w:rsidRDefault="00355F4F" w:rsidP="00355F4F">
      <w:pPr>
        <w:widowControl w:val="0"/>
        <w:rPr>
          <w:rFonts w:ascii="Gulim" w:eastAsia="Gulim" w:hAnsi="Gulim"/>
          <w:snapToGrid w:val="0"/>
          <w:sz w:val="27"/>
          <w:u w:val="single"/>
        </w:rPr>
      </w:pPr>
      <w:r w:rsidRPr="00F978A6">
        <w:rPr>
          <w:rFonts w:ascii="Gulim" w:eastAsia="Gulim" w:hAnsi="Gulim"/>
          <w:snapToGrid w:val="0"/>
          <w:sz w:val="27"/>
          <w:u w:val="single"/>
        </w:rPr>
        <w:t>Prayer</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Pr="00F978A6" w:rsidRDefault="00355F4F" w:rsidP="00355F4F">
      <w:pPr>
        <w:rPr>
          <w:rFonts w:ascii="Gulim" w:eastAsia="Gulim" w:hAnsi="Gulim"/>
          <w:snapToGrid w:val="0"/>
          <w:sz w:val="27"/>
          <w:u w:val="single"/>
        </w:rPr>
      </w:pPr>
      <w:r w:rsidRPr="00F978A6">
        <w:rPr>
          <w:rFonts w:ascii="Gulim" w:eastAsia="Gulim" w:hAnsi="Gulim"/>
          <w:snapToGrid w:val="0"/>
          <w:sz w:val="27"/>
          <w:u w:val="single"/>
        </w:rPr>
        <w:t>Praise</w:t>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r w:rsidRPr="00F978A6">
        <w:rPr>
          <w:rFonts w:ascii="Gulim" w:eastAsia="Gulim" w:hAnsi="Gulim"/>
          <w:snapToGrid w:val="0"/>
          <w:sz w:val="27"/>
          <w:u w:val="single"/>
        </w:rPr>
        <w:tab/>
      </w:r>
    </w:p>
    <w:p w:rsidR="00355F4F" w:rsidRDefault="00355F4F" w:rsidP="00355F4F">
      <w:pPr>
        <w:widowControl w:val="0"/>
        <w:rPr>
          <w:rFonts w:ascii="Gulim" w:eastAsia="Gulim" w:hAnsi="Gulim"/>
          <w:snapToGrid w:val="0"/>
          <w:sz w:val="24"/>
          <w:szCs w:val="24"/>
        </w:rPr>
      </w:pPr>
      <w:r w:rsidRPr="00F978A6">
        <w:rPr>
          <w:rFonts w:ascii="Gulim" w:eastAsia="Gulim" w:hAnsi="Gulim"/>
          <w:noProof/>
          <w:sz w:val="40"/>
        </w:rPr>
        <w:pict>
          <v:shape id="_x0000_s1034" type="#_x0000_t202" style="position:absolute;margin-left:-.2pt;margin-top:16.2pt;width:502.25pt;height:51.8pt;z-index:251658240" o:allowincell="f">
            <v:textbox>
              <w:txbxContent>
                <w:p w:rsidR="00355F4F" w:rsidRPr="00F978A6" w:rsidRDefault="00355F4F" w:rsidP="00355F4F">
                  <w:pPr>
                    <w:rPr>
                      <w:rFonts w:ascii="Gulim" w:eastAsia="Gulim" w:hAnsi="Gulim"/>
                      <w:sz w:val="28"/>
                      <w:szCs w:val="28"/>
                      <w:u w:val="single"/>
                    </w:rPr>
                  </w:pPr>
                  <w:r w:rsidRPr="00F978A6">
                    <w:rPr>
                      <w:rFonts w:ascii="Gulim" w:eastAsia="Gulim" w:hAnsi="Gulim"/>
                      <w:sz w:val="28"/>
                      <w:szCs w:val="28"/>
                    </w:rPr>
                    <w:t>Main thought to meditate on today:</w:t>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r w:rsidRPr="00F978A6">
                    <w:rPr>
                      <w:rFonts w:ascii="Gulim" w:eastAsia="Gulim" w:hAnsi="Gulim"/>
                      <w:sz w:val="28"/>
                      <w:szCs w:val="28"/>
                      <w:u w:val="single"/>
                    </w:rPr>
                    <w:tab/>
                  </w:r>
                </w:p>
              </w:txbxContent>
            </v:textbox>
          </v:shape>
        </w:pict>
      </w:r>
    </w:p>
    <w:p w:rsidR="002D4CD7" w:rsidRPr="00355F4F" w:rsidRDefault="002D4CD7" w:rsidP="002D4CD7">
      <w:pPr>
        <w:pStyle w:val="PlainText"/>
        <w:rPr>
          <w:rFonts w:ascii="Gulim" w:eastAsia="Gulim" w:hAnsi="Gulim"/>
          <w:sz w:val="24"/>
          <w:szCs w:val="24"/>
        </w:rPr>
      </w:pPr>
    </w:p>
    <w:sectPr w:rsidR="002D4CD7" w:rsidRPr="00355F4F" w:rsidSect="002D4CD7">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67C7E"/>
    <w:rsid w:val="000B5346"/>
    <w:rsid w:val="001A508B"/>
    <w:rsid w:val="0023678D"/>
    <w:rsid w:val="002D4CD7"/>
    <w:rsid w:val="00355F4F"/>
    <w:rsid w:val="007E7DD4"/>
    <w:rsid w:val="00842D72"/>
    <w:rsid w:val="00A3206F"/>
    <w:rsid w:val="00A84AC3"/>
    <w:rsid w:val="00BE6977"/>
    <w:rsid w:val="00BF18F6"/>
    <w:rsid w:val="00E67C7E"/>
    <w:rsid w:val="00F23B34"/>
    <w:rsid w:val="00FE7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E6977"/>
    <w:rPr>
      <w:rFonts w:ascii="Courier New" w:hAnsi="Courier New"/>
    </w:rPr>
  </w:style>
  <w:style w:type="character" w:customStyle="1" w:styleId="PlainTextChar">
    <w:name w:val="Plain Text Char"/>
    <w:basedOn w:val="DefaultParagraphFont"/>
    <w:link w:val="PlainText"/>
    <w:rsid w:val="00355F4F"/>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1289</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ÐÏ à¡± á                ;   þÿ</vt:lpstr>
    </vt:vector>
  </TitlesOfParts>
  <Company>EBC</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EBC</dc:creator>
  <cp:keywords/>
  <cp:lastModifiedBy>Lisa Ogle</cp:lastModifiedBy>
  <cp:revision>3</cp:revision>
  <dcterms:created xsi:type="dcterms:W3CDTF">2010-07-07T13:36:00Z</dcterms:created>
  <dcterms:modified xsi:type="dcterms:W3CDTF">2010-07-07T19:03:00Z</dcterms:modified>
</cp:coreProperties>
</file>